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FCD1C" w14:textId="49593585" w:rsidR="004F732C" w:rsidRPr="00E54C35" w:rsidRDefault="005818F4" w:rsidP="005818F4">
      <w:pPr>
        <w:spacing w:after="120"/>
        <w:jc w:val="center"/>
        <w:rPr>
          <w:b/>
          <w:bCs/>
          <w:sz w:val="28"/>
          <w:szCs w:val="28"/>
        </w:rPr>
      </w:pPr>
      <w:r>
        <w:rPr>
          <w:b/>
          <w:bCs/>
          <w:sz w:val="28"/>
          <w:szCs w:val="28"/>
        </w:rPr>
        <w:t>COLONIAL SWIM LEAGUE</w:t>
      </w:r>
      <w:r w:rsidR="00087DC7" w:rsidRPr="00E54C35">
        <w:rPr>
          <w:b/>
          <w:bCs/>
          <w:sz w:val="28"/>
          <w:szCs w:val="28"/>
        </w:rPr>
        <w:t xml:space="preserve"> (CSL)</w:t>
      </w:r>
    </w:p>
    <w:p w14:paraId="78E550B6" w14:textId="0DC6E52B" w:rsidR="00952933" w:rsidRPr="005818F4" w:rsidRDefault="00952933" w:rsidP="00E54C35">
      <w:pPr>
        <w:jc w:val="center"/>
        <w:rPr>
          <w:b/>
          <w:bCs/>
          <w:sz w:val="24"/>
          <w:szCs w:val="24"/>
        </w:rPr>
      </w:pPr>
      <w:r w:rsidRPr="005818F4">
        <w:rPr>
          <w:b/>
          <w:bCs/>
          <w:sz w:val="24"/>
          <w:szCs w:val="24"/>
        </w:rPr>
        <w:t xml:space="preserve">Guidance </w:t>
      </w:r>
      <w:r w:rsidR="00E54C35" w:rsidRPr="005818F4">
        <w:rPr>
          <w:b/>
          <w:bCs/>
          <w:sz w:val="24"/>
          <w:szCs w:val="24"/>
        </w:rPr>
        <w:t>on</w:t>
      </w:r>
      <w:r w:rsidRPr="005818F4">
        <w:rPr>
          <w:b/>
          <w:bCs/>
          <w:sz w:val="24"/>
          <w:szCs w:val="24"/>
        </w:rPr>
        <w:t xml:space="preserve"> Technical Suits and 12&amp;Under Swimmers</w:t>
      </w:r>
    </w:p>
    <w:p w14:paraId="015192D9" w14:textId="77777777" w:rsidR="005818F4" w:rsidRDefault="005818F4" w:rsidP="005818F4">
      <w:pPr>
        <w:pStyle w:val="Heading1"/>
      </w:pPr>
      <w:r>
        <w:t>Background</w:t>
      </w:r>
    </w:p>
    <w:p w14:paraId="5D27C168" w14:textId="015A53E8" w:rsidR="00E54C35" w:rsidRDefault="00087DC7" w:rsidP="005818F4">
      <w:pPr>
        <w:pStyle w:val="Heading2"/>
      </w:pPr>
      <w:r>
        <w:t xml:space="preserve">CSL Meet Rules state:  </w:t>
      </w:r>
    </w:p>
    <w:p w14:paraId="63E21E21" w14:textId="4ACF6A3A" w:rsidR="00952933" w:rsidRDefault="00087DC7" w:rsidP="001E59DD">
      <w:pPr>
        <w:ind w:left="540"/>
      </w:pPr>
      <w:r w:rsidRPr="00087DC7">
        <w:rPr>
          <w:i/>
          <w:iCs/>
        </w:rPr>
        <w:t>USA Swimming Rules and Regulations Articles 101, 102 and 105 pertaining to strokes, events, disqualifications, duties of officials, judging, timing and similar technical matters shall be observed at all League meets unless modified by these rules.</w:t>
      </w:r>
      <w:r>
        <w:t xml:space="preserve"> </w:t>
      </w:r>
    </w:p>
    <w:p w14:paraId="122B1741" w14:textId="01EF7A56" w:rsidR="00E54C35" w:rsidRPr="00E54C35" w:rsidRDefault="00E54C35" w:rsidP="001E59DD">
      <w:pPr>
        <w:ind w:left="540"/>
        <w:rPr>
          <w:i/>
          <w:iCs/>
        </w:rPr>
      </w:pPr>
      <w:r w:rsidRPr="00E54C35">
        <w:rPr>
          <w:i/>
          <w:iCs/>
        </w:rPr>
        <w:t>In all League Dual, Relay Carnival, Individual Medley Invitational, Qualification and All-Star</w:t>
      </w:r>
      <w:r>
        <w:rPr>
          <w:i/>
          <w:iCs/>
        </w:rPr>
        <w:t xml:space="preserve"> </w:t>
      </w:r>
      <w:r w:rsidRPr="00E54C35">
        <w:rPr>
          <w:i/>
          <w:iCs/>
        </w:rPr>
        <w:t>Meets, the swimmer's age group is determined by the age of the swimmer on June 15.</w:t>
      </w:r>
    </w:p>
    <w:p w14:paraId="5C527AA4" w14:textId="77777777" w:rsidR="00E54C35" w:rsidRDefault="00087DC7" w:rsidP="005818F4">
      <w:pPr>
        <w:pStyle w:val="Heading2"/>
      </w:pPr>
      <w:r>
        <w:t>Effective September 1, 2020, USA Swimming</w:t>
      </w:r>
      <w:r w:rsidR="00E54C35">
        <w:t xml:space="preserve"> adopted Rule 102.8.1F:</w:t>
      </w:r>
    </w:p>
    <w:p w14:paraId="751203F7" w14:textId="77777777" w:rsidR="00E54C35" w:rsidRDefault="00E54C35" w:rsidP="001E59DD">
      <w:pPr>
        <w:spacing w:after="80"/>
        <w:ind w:left="540"/>
        <w:rPr>
          <w:i/>
          <w:iCs/>
        </w:rPr>
      </w:pPr>
      <w:r w:rsidRPr="00E54C35">
        <w:rPr>
          <w:i/>
          <w:iCs/>
        </w:rPr>
        <w:t xml:space="preserve">No Technical Suits shall be worn by any 12 &amp; Under USA Swimming athlete member in competition at any sanctioned, approved or observed meet. </w:t>
      </w:r>
    </w:p>
    <w:p w14:paraId="5BADA5A4" w14:textId="77777777" w:rsidR="00E54C35" w:rsidRDefault="00E54C35" w:rsidP="001E59DD">
      <w:pPr>
        <w:spacing w:after="80"/>
        <w:ind w:left="540"/>
        <w:rPr>
          <w:i/>
          <w:iCs/>
        </w:rPr>
      </w:pPr>
      <w:r w:rsidRPr="00E54C35">
        <w:rPr>
          <w:i/>
          <w:iCs/>
        </w:rPr>
        <w:t xml:space="preserve">(1) Exceptions to the foregoing restriction are only for Junior Nationals, U.S. Open, National Championships, and Olympic Trials. </w:t>
      </w:r>
    </w:p>
    <w:p w14:paraId="510D8965" w14:textId="77777777" w:rsidR="00E54C35" w:rsidRDefault="00E54C35" w:rsidP="001E59DD">
      <w:pPr>
        <w:spacing w:after="0"/>
        <w:ind w:left="720" w:hanging="180"/>
        <w:rPr>
          <w:i/>
          <w:iCs/>
        </w:rPr>
      </w:pPr>
      <w:r w:rsidRPr="00E54C35">
        <w:rPr>
          <w:i/>
          <w:iCs/>
        </w:rPr>
        <w:t xml:space="preserve">(2) A Technical Suit is one that has the following components: </w:t>
      </w:r>
    </w:p>
    <w:p w14:paraId="7317BFFB" w14:textId="77777777" w:rsidR="00E54C35" w:rsidRDefault="00E54C35" w:rsidP="001E59DD">
      <w:pPr>
        <w:spacing w:after="40"/>
        <w:ind w:left="900" w:hanging="180"/>
        <w:rPr>
          <w:i/>
          <w:iCs/>
        </w:rPr>
      </w:pPr>
      <w:r w:rsidRPr="00E54C35">
        <w:rPr>
          <w:i/>
          <w:iCs/>
        </w:rPr>
        <w:t xml:space="preserve">a. Any suit with any bonded or taped seams regardless of its fabric or silhouette; or </w:t>
      </w:r>
    </w:p>
    <w:p w14:paraId="679CBA77" w14:textId="77777777" w:rsidR="00E54C35" w:rsidRDefault="00E54C35" w:rsidP="001E59DD">
      <w:pPr>
        <w:spacing w:after="80"/>
        <w:ind w:left="900" w:hanging="180"/>
        <w:rPr>
          <w:i/>
          <w:iCs/>
        </w:rPr>
      </w:pPr>
      <w:r w:rsidRPr="00E54C35">
        <w:rPr>
          <w:i/>
          <w:iCs/>
        </w:rPr>
        <w:t xml:space="preserve">b. Any suit with woven fabric extending past the hips. </w:t>
      </w:r>
    </w:p>
    <w:p w14:paraId="5A388E12" w14:textId="77777777" w:rsidR="00E54C35" w:rsidRDefault="00E54C35" w:rsidP="001E59DD">
      <w:pPr>
        <w:spacing w:after="80"/>
        <w:ind w:left="540"/>
        <w:rPr>
          <w:i/>
          <w:iCs/>
        </w:rPr>
      </w:pPr>
      <w:r w:rsidRPr="00E54C35">
        <w:rPr>
          <w:i/>
          <w:iCs/>
        </w:rPr>
        <w:t xml:space="preserve">(Note: WOVEN FABRIC — A suit with woven fabric and sewn seams that does not extend below the hips is permitted.) </w:t>
      </w:r>
    </w:p>
    <w:p w14:paraId="6D4CB6D1" w14:textId="78D6C723" w:rsidR="00E54C35" w:rsidRDefault="00E54C35" w:rsidP="001E59DD">
      <w:pPr>
        <w:ind w:left="720" w:hanging="180"/>
        <w:rPr>
          <w:i/>
          <w:iCs/>
        </w:rPr>
      </w:pPr>
      <w:r w:rsidRPr="00E54C35">
        <w:rPr>
          <w:i/>
          <w:iCs/>
        </w:rPr>
        <w:t>(Note: KNIT FABRIC — A suit with knit fabric and sewn seams not extending below the knees is permitted.)</w:t>
      </w:r>
    </w:p>
    <w:p w14:paraId="62A286EB" w14:textId="28FB0085" w:rsidR="00E54C35" w:rsidRPr="005818F4" w:rsidRDefault="00E54C35" w:rsidP="00DA07FA">
      <w:pPr>
        <w:rPr>
          <w:b/>
          <w:bCs/>
        </w:rPr>
      </w:pPr>
      <w:r w:rsidRPr="005818F4">
        <w:rPr>
          <w:b/>
          <w:bCs/>
        </w:rPr>
        <w:t>The</w:t>
      </w:r>
      <w:r w:rsidR="005818F4" w:rsidRPr="005818F4">
        <w:rPr>
          <w:b/>
          <w:bCs/>
        </w:rPr>
        <w:t>refore, CSL Swimmers who are age 12&amp;Under as of June 15 may not wear a Technical Suit at any CSL meet.</w:t>
      </w:r>
    </w:p>
    <w:p w14:paraId="5C284157" w14:textId="3FCBED53" w:rsidR="005818F4" w:rsidRDefault="00F76AD8" w:rsidP="00F76AD8">
      <w:pPr>
        <w:pStyle w:val="Heading1"/>
      </w:pPr>
      <w:r>
        <w:t>Identifying a Technical Suit</w:t>
      </w:r>
    </w:p>
    <w:p w14:paraId="0D5C6F5C" w14:textId="7C2BE132" w:rsidR="00F76AD8" w:rsidRPr="001E59DD" w:rsidRDefault="00F76AD8" w:rsidP="009F09F7">
      <w:pPr>
        <w:spacing w:after="80"/>
        <w:rPr>
          <w:rFonts w:cstheme="minorHAnsi"/>
        </w:rPr>
      </w:pPr>
      <w:r>
        <w:t>Just because a swimsuit extends past the hips or has a FINA</w:t>
      </w:r>
      <w:r w:rsidR="006E7BD6">
        <w:t xml:space="preserve"> logo on it does NOT make it a Technical Suit</w:t>
      </w:r>
      <w:r w:rsidR="009F09F7">
        <w:t xml:space="preserve"> (in most cases, if a swimsuit has the FINA logo it is not a legal swimsuit for 12&amp;Under swimmers)</w:t>
      </w:r>
      <w:r w:rsidR="006E7BD6">
        <w:t xml:space="preserve">.  Just because </w:t>
      </w:r>
      <w:r w:rsidR="006E7BD6" w:rsidRPr="001E59DD">
        <w:rPr>
          <w:rFonts w:cstheme="minorHAnsi"/>
        </w:rPr>
        <w:t>a swimsuit has sewn seams does NOT make it a legal suit for 12&amp;Under swimmers.</w:t>
      </w:r>
    </w:p>
    <w:p w14:paraId="582909C7" w14:textId="54492AB8" w:rsidR="006C0D97" w:rsidRPr="001E59DD" w:rsidRDefault="006C0D97" w:rsidP="001E59DD">
      <w:pPr>
        <w:pStyle w:val="ListParagraph"/>
        <w:numPr>
          <w:ilvl w:val="0"/>
          <w:numId w:val="3"/>
        </w:numPr>
        <w:spacing w:after="40"/>
        <w:contextualSpacing w:val="0"/>
        <w:rPr>
          <w:rFonts w:eastAsia="Times New Roman" w:cstheme="minorHAnsi"/>
          <w:color w:val="333333"/>
        </w:rPr>
      </w:pPr>
      <w:r w:rsidRPr="001E59DD">
        <w:rPr>
          <w:rFonts w:eastAsia="Times New Roman" w:cstheme="minorHAnsi"/>
          <w:color w:val="333333"/>
        </w:rPr>
        <w:t>If you cannot see stitches on the seams, the swimsuit is most likely a Technical Suit.</w:t>
      </w:r>
      <w:r w:rsidR="00F107D5" w:rsidRPr="001E59DD">
        <w:rPr>
          <w:rFonts w:eastAsia="Times New Roman" w:cstheme="minorHAnsi"/>
          <w:color w:val="333333"/>
        </w:rPr>
        <w:t xml:space="preserve">  If you </w:t>
      </w:r>
      <w:r w:rsidR="001E59DD" w:rsidRPr="001E59DD">
        <w:rPr>
          <w:rFonts w:eastAsia="Times New Roman" w:cstheme="minorHAnsi"/>
          <w:color w:val="333333"/>
        </w:rPr>
        <w:t>cannot</w:t>
      </w:r>
      <w:r w:rsidR="00F107D5" w:rsidRPr="001E59DD">
        <w:rPr>
          <w:rFonts w:eastAsia="Times New Roman" w:cstheme="minorHAnsi"/>
          <w:color w:val="333333"/>
        </w:rPr>
        <w:t xml:space="preserve"> see the stitches on the outside of the swimsuit, the only way to confirm is to see the seams of the suit from the inside (i.e., when the swimmer isn’t wearing it).</w:t>
      </w:r>
    </w:p>
    <w:p w14:paraId="4EA68912" w14:textId="2B3B74A0" w:rsidR="006C0D97" w:rsidRPr="001E59DD" w:rsidRDefault="006C0D97" w:rsidP="001E59DD">
      <w:pPr>
        <w:pStyle w:val="ListParagraph"/>
        <w:numPr>
          <w:ilvl w:val="0"/>
          <w:numId w:val="3"/>
        </w:numPr>
        <w:spacing w:after="40"/>
        <w:contextualSpacing w:val="0"/>
        <w:rPr>
          <w:rFonts w:eastAsia="Times New Roman" w:cstheme="minorHAnsi"/>
          <w:color w:val="333333"/>
        </w:rPr>
      </w:pPr>
      <w:r w:rsidRPr="001E59DD">
        <w:rPr>
          <w:rFonts w:eastAsia="Times New Roman" w:cstheme="minorHAnsi"/>
          <w:color w:val="333333"/>
        </w:rPr>
        <w:t>If the swimsuit does not extend past the hips</w:t>
      </w:r>
      <w:r w:rsidR="00F107D5" w:rsidRPr="001E59DD">
        <w:rPr>
          <w:rFonts w:eastAsia="Times New Roman" w:cstheme="minorHAnsi"/>
          <w:color w:val="333333"/>
        </w:rPr>
        <w:t xml:space="preserve"> and you can see stitches on the seams, it</w:t>
      </w:r>
      <w:r w:rsidRPr="001E59DD">
        <w:rPr>
          <w:rFonts w:eastAsia="Times New Roman" w:cstheme="minorHAnsi"/>
          <w:color w:val="333333"/>
        </w:rPr>
        <w:t xml:space="preserve"> </w:t>
      </w:r>
      <w:r w:rsidR="00F107D5" w:rsidRPr="001E59DD">
        <w:rPr>
          <w:rFonts w:eastAsia="Times New Roman" w:cstheme="minorHAnsi"/>
          <w:color w:val="333333"/>
        </w:rPr>
        <w:t>is not a Technical Suit.</w:t>
      </w:r>
    </w:p>
    <w:p w14:paraId="22F5F678" w14:textId="3105B4A9" w:rsidR="00F107D5" w:rsidRPr="001E59DD" w:rsidRDefault="00F107D5" w:rsidP="001E59DD">
      <w:pPr>
        <w:pStyle w:val="ListParagraph"/>
        <w:numPr>
          <w:ilvl w:val="0"/>
          <w:numId w:val="3"/>
        </w:numPr>
        <w:spacing w:after="0"/>
        <w:rPr>
          <w:rFonts w:eastAsia="Times New Roman" w:cstheme="minorHAnsi"/>
          <w:color w:val="333333"/>
        </w:rPr>
      </w:pPr>
      <w:r w:rsidRPr="001E59DD">
        <w:rPr>
          <w:rFonts w:eastAsia="Times New Roman" w:cstheme="minorHAnsi"/>
          <w:color w:val="333333"/>
        </w:rPr>
        <w:t xml:space="preserve">If the swimsuit extends past the hips (jammers for a male swimsuit; </w:t>
      </w:r>
      <w:proofErr w:type="spellStart"/>
      <w:r w:rsidRPr="001E59DD">
        <w:rPr>
          <w:rFonts w:eastAsia="Times New Roman" w:cstheme="minorHAnsi"/>
          <w:color w:val="333333"/>
        </w:rPr>
        <w:t>kneeskins</w:t>
      </w:r>
      <w:proofErr w:type="spellEnd"/>
      <w:r w:rsidRPr="001E59DD">
        <w:rPr>
          <w:rFonts w:eastAsia="Times New Roman" w:cstheme="minorHAnsi"/>
          <w:color w:val="333333"/>
        </w:rPr>
        <w:t xml:space="preserve"> for a female swimsuit)</w:t>
      </w:r>
      <w:r w:rsidR="005B0096" w:rsidRPr="001E59DD">
        <w:rPr>
          <w:rFonts w:eastAsia="Times New Roman" w:cstheme="minorHAnsi"/>
          <w:color w:val="333333"/>
        </w:rPr>
        <w:t xml:space="preserve"> </w:t>
      </w:r>
      <w:r w:rsidR="005B0096" w:rsidRPr="001E59DD">
        <w:rPr>
          <w:rFonts w:eastAsia="Times New Roman" w:cstheme="minorHAnsi"/>
          <w:b/>
          <w:bCs/>
          <w:color w:val="333333"/>
        </w:rPr>
        <w:t>AND</w:t>
      </w:r>
      <w:r w:rsidR="005B0096" w:rsidRPr="001E59DD">
        <w:rPr>
          <w:rFonts w:eastAsia="Times New Roman" w:cstheme="minorHAnsi"/>
          <w:color w:val="333333"/>
        </w:rPr>
        <w:t xml:space="preserve"> you can see stitches on the seams, the swimsuit may still be a Technical Suit.  In this case, to determine if the swimsuit is a Technical Suit, you must evaluate the fabric.  A swimsuit that extends past the hips and is made with woven fabric (vs. knit fabric) is a Technical Suit.</w:t>
      </w:r>
    </w:p>
    <w:p w14:paraId="3C2E49BE" w14:textId="56775303" w:rsidR="001E59DD" w:rsidRPr="001E59DD" w:rsidRDefault="005B0096" w:rsidP="001E59DD">
      <w:pPr>
        <w:pStyle w:val="ListParagraph"/>
        <w:numPr>
          <w:ilvl w:val="0"/>
          <w:numId w:val="5"/>
        </w:numPr>
        <w:spacing w:after="40"/>
        <w:contextualSpacing w:val="0"/>
        <w:rPr>
          <w:rFonts w:cstheme="minorHAnsi"/>
        </w:rPr>
      </w:pPr>
      <w:r w:rsidRPr="001E59DD">
        <w:rPr>
          <w:rFonts w:cstheme="minorHAnsi"/>
          <w:b/>
          <w:bCs/>
          <w:color w:val="202124"/>
          <w:shd w:val="clear" w:color="auto" w:fill="FFFFFF"/>
        </w:rPr>
        <w:t>Look at the threads</w:t>
      </w:r>
      <w:r w:rsidRPr="001E59DD">
        <w:rPr>
          <w:rFonts w:cstheme="minorHAnsi"/>
          <w:color w:val="202124"/>
          <w:shd w:val="clear" w:color="auto" w:fill="FFFFFF"/>
        </w:rPr>
        <w:t xml:space="preserve">. If you look closely at the fabric, you should see the individual threads that make it up. If the threads appear to have loops, then it's knit; if the threads have a perpendicular </w:t>
      </w:r>
      <w:proofErr w:type="spellStart"/>
      <w:r w:rsidRPr="001E59DD">
        <w:rPr>
          <w:rFonts w:cstheme="minorHAnsi"/>
          <w:color w:val="202124"/>
          <w:shd w:val="clear" w:color="auto" w:fill="FFFFFF"/>
        </w:rPr>
        <w:t>criss-cross</w:t>
      </w:r>
      <w:proofErr w:type="spellEnd"/>
      <w:r w:rsidRPr="001E59DD">
        <w:rPr>
          <w:rFonts w:cstheme="minorHAnsi"/>
          <w:color w:val="202124"/>
          <w:shd w:val="clear" w:color="auto" w:fill="FFFFFF"/>
        </w:rPr>
        <w:t xml:space="preserve"> pattern, it's woven.</w:t>
      </w:r>
      <w:r w:rsidR="001E59DD" w:rsidRPr="001E59DD">
        <w:rPr>
          <w:rFonts w:cstheme="minorHAnsi"/>
          <w:color w:val="202124"/>
          <w:shd w:val="clear" w:color="auto" w:fill="FFFFFF"/>
        </w:rPr>
        <w:t xml:space="preserve">  Your denim jeans are woven.</w:t>
      </w:r>
    </w:p>
    <w:p w14:paraId="5036B03A" w14:textId="7BD9A003" w:rsidR="009F09F7" w:rsidRPr="009F09F7" w:rsidRDefault="005B0096" w:rsidP="009F09F7">
      <w:pPr>
        <w:pStyle w:val="ListParagraph"/>
        <w:numPr>
          <w:ilvl w:val="0"/>
          <w:numId w:val="5"/>
        </w:numPr>
        <w:rPr>
          <w:rFonts w:cstheme="minorHAnsi"/>
          <w:color w:val="202124"/>
          <w:shd w:val="clear" w:color="auto" w:fill="FFFFFF"/>
        </w:rPr>
      </w:pPr>
      <w:r w:rsidRPr="001E59DD">
        <w:rPr>
          <w:rFonts w:cstheme="minorHAnsi"/>
          <w:color w:val="202124"/>
          <w:shd w:val="clear" w:color="auto" w:fill="FFFFFF"/>
        </w:rPr>
        <w:t>A knit fabric will </w:t>
      </w:r>
      <w:r w:rsidRPr="001E59DD">
        <w:rPr>
          <w:rFonts w:cstheme="minorHAnsi"/>
          <w:b/>
          <w:bCs/>
          <w:color w:val="202124"/>
          <w:shd w:val="clear" w:color="auto" w:fill="FFFFFF"/>
        </w:rPr>
        <w:t>stretch easily along its width</w:t>
      </w:r>
      <w:r w:rsidRPr="001E59DD">
        <w:rPr>
          <w:rFonts w:cstheme="minorHAnsi"/>
          <w:color w:val="202124"/>
          <w:shd w:val="clear" w:color="auto" w:fill="FFFFFF"/>
        </w:rPr>
        <w:t>, slightly less along its length, and it may also produce a run or lose its shape if stretched too much. A woven fabric will have barely any give along its width, and only slightly more give along its length. </w:t>
      </w:r>
    </w:p>
    <w:p w14:paraId="7DAC8DD8" w14:textId="0AC4F5A2" w:rsidR="001E59DD" w:rsidRDefault="009F09F7">
      <w:pPr>
        <w:rPr>
          <w:rFonts w:cstheme="minorHAnsi"/>
        </w:rPr>
      </w:pPr>
      <w:r>
        <w:rPr>
          <w:rFonts w:cstheme="minorHAnsi"/>
        </w:rPr>
        <w:t xml:space="preserve">Still not sure?  USA Swimming has a list of </w:t>
      </w:r>
      <w:hyperlink r:id="rId5" w:history="1">
        <w:r w:rsidRPr="009F09F7">
          <w:rPr>
            <w:rStyle w:val="Hyperlink"/>
            <w:rFonts w:cstheme="minorHAnsi"/>
          </w:rPr>
          <w:t>Restricted 12&amp;Under Technical Suits</w:t>
        </w:r>
      </w:hyperlink>
      <w:r>
        <w:rPr>
          <w:rFonts w:cstheme="minorHAnsi"/>
        </w:rPr>
        <w:t xml:space="preserve"> as well as a list of </w:t>
      </w:r>
      <w:hyperlink r:id="rId6" w:history="1">
        <w:r w:rsidRPr="009F09F7">
          <w:rPr>
            <w:rStyle w:val="Hyperlink"/>
            <w:rFonts w:cstheme="minorHAnsi"/>
          </w:rPr>
          <w:t>swimsuits that are approved</w:t>
        </w:r>
      </w:hyperlink>
      <w:r>
        <w:rPr>
          <w:rFonts w:cstheme="minorHAnsi"/>
        </w:rPr>
        <w:t xml:space="preserve">.  You will need to know the </w:t>
      </w:r>
      <w:r w:rsidR="001129BE">
        <w:rPr>
          <w:rFonts w:cstheme="minorHAnsi"/>
        </w:rPr>
        <w:t>b</w:t>
      </w:r>
      <w:r>
        <w:rPr>
          <w:rFonts w:cstheme="minorHAnsi"/>
        </w:rPr>
        <w:t xml:space="preserve">rand and </w:t>
      </w:r>
      <w:r w:rsidR="001129BE">
        <w:rPr>
          <w:rFonts w:cstheme="minorHAnsi"/>
        </w:rPr>
        <w:t>n</w:t>
      </w:r>
      <w:r>
        <w:rPr>
          <w:rFonts w:cstheme="minorHAnsi"/>
        </w:rPr>
        <w:t>ame of the swimsuit.</w:t>
      </w:r>
    </w:p>
    <w:p w14:paraId="1C83019C" w14:textId="209346DC" w:rsidR="009F09F7" w:rsidRDefault="009F09F7" w:rsidP="009F09F7">
      <w:pPr>
        <w:pStyle w:val="Heading1"/>
      </w:pPr>
      <w:r w:rsidRPr="009F09F7">
        <w:lastRenderedPageBreak/>
        <w:t>Handling a Technical Suit Disqualification</w:t>
      </w:r>
    </w:p>
    <w:p w14:paraId="4D1218F3" w14:textId="19B991FC" w:rsidR="009F09F7" w:rsidRDefault="009F09F7" w:rsidP="009F09F7">
      <w:r w:rsidRPr="009F09F7">
        <w:rPr>
          <w:b/>
          <w:bCs/>
        </w:rPr>
        <w:t xml:space="preserve">The burden is on the </w:t>
      </w:r>
      <w:r>
        <w:rPr>
          <w:b/>
          <w:bCs/>
        </w:rPr>
        <w:t xml:space="preserve">team representative, coach, </w:t>
      </w:r>
      <w:r w:rsidRPr="009F09F7">
        <w:rPr>
          <w:b/>
          <w:bCs/>
        </w:rPr>
        <w:t xml:space="preserve">parent, and swimmer to know if a </w:t>
      </w:r>
      <w:r w:rsidR="001E0771">
        <w:rPr>
          <w:b/>
          <w:bCs/>
        </w:rPr>
        <w:t>swim</w:t>
      </w:r>
      <w:r w:rsidRPr="009F09F7">
        <w:rPr>
          <w:b/>
          <w:bCs/>
        </w:rPr>
        <w:t>suit is compliant prior to competition.</w:t>
      </w:r>
      <w:r>
        <w:t xml:space="preserve">  It is STRONGLY recommended that the Referee meet with </w:t>
      </w:r>
      <w:r w:rsidR="00D375F6">
        <w:t xml:space="preserve">team representatives and </w:t>
      </w:r>
      <w:r>
        <w:t>coaches prior to competition beginning at Divisional and All-Star meets</w:t>
      </w:r>
      <w:r w:rsidR="001E0771">
        <w:t xml:space="preserve"> (the scratch meeting may be a good time for this)</w:t>
      </w:r>
      <w:r w:rsidR="00D375F6">
        <w:t xml:space="preserve">.  This meeting should include a review of how to handle protests, </w:t>
      </w:r>
      <w:r>
        <w:t>the restrictions on swimsuits for 12&amp;Under swimmers</w:t>
      </w:r>
      <w:r w:rsidR="00D375F6">
        <w:t>, and any site-specific concerns</w:t>
      </w:r>
      <w:r>
        <w:t xml:space="preserve">.  </w:t>
      </w:r>
      <w:r w:rsidR="00D375F6" w:rsidRPr="00D375F6">
        <w:rPr>
          <w:b/>
          <w:bCs/>
        </w:rPr>
        <w:t>Officials are NOT the “suit police.”</w:t>
      </w:r>
      <w:r w:rsidR="00D375F6">
        <w:t xml:space="preserve">  T</w:t>
      </w:r>
      <w:r>
        <w:t xml:space="preserve">he Referee </w:t>
      </w:r>
      <w:r w:rsidR="00D375F6">
        <w:t>may</w:t>
      </w:r>
      <w:r>
        <w:t xml:space="preserve"> observe swimmers during warm-ups and </w:t>
      </w:r>
      <w:r w:rsidR="00D375F6">
        <w:t>address</w:t>
      </w:r>
      <w:r>
        <w:t xml:space="preserve"> any concerns with </w:t>
      </w:r>
      <w:r w:rsidR="001E0771">
        <w:t xml:space="preserve">team representatives </w:t>
      </w:r>
      <w:r w:rsidR="004B0CA3">
        <w:t>ahead of competition</w:t>
      </w:r>
      <w:r w:rsidR="001E0771">
        <w:t xml:space="preserve">, however, it remains the responsibility of the team representative, coach, parent, and swimmer to know if a swimsuit is compliant prior to competition.  If a swimmer wears an illegal swimsuit prior to competition and it is not identified by the Referee, it is still a violation if the swimmer is observed competing in the illegal swimsuit.  </w:t>
      </w:r>
      <w:r w:rsidR="004B0CA3">
        <w:t>Swimsuits may be brought to the Referee ahead of competition for review.</w:t>
      </w:r>
    </w:p>
    <w:p w14:paraId="1390FA0E" w14:textId="242C5694" w:rsidR="004B0CA3" w:rsidRDefault="004B0CA3" w:rsidP="009F09F7">
      <w:r>
        <w:t xml:space="preserve">A swimsuit violation must be observed and recognized just like any other technical violation:  the Stroke &amp; Turn Judge or Referee must observe the violation and raise his/her hand while the swimmer is competing.  If no hand is raised </w:t>
      </w:r>
      <w:r w:rsidR="004E229E">
        <w:t xml:space="preserve">during the race </w:t>
      </w:r>
      <w:r>
        <w:t xml:space="preserve">or the </w:t>
      </w:r>
      <w:r w:rsidR="004E229E">
        <w:t xml:space="preserve">swimsuit is not identified as illegal until after the race, there is no disqualification.  </w:t>
      </w:r>
    </w:p>
    <w:p w14:paraId="79F2DDB4" w14:textId="64322E16" w:rsidR="004E229E" w:rsidRDefault="00D375F6" w:rsidP="009F09F7">
      <w:r>
        <w:t xml:space="preserve">No race should be delayed </w:t>
      </w:r>
      <w:proofErr w:type="gramStart"/>
      <w:r>
        <w:t>to allow</w:t>
      </w:r>
      <w:proofErr w:type="gramEnd"/>
      <w:r>
        <w:t xml:space="preserve"> a swimmer wearing an illegal swimsuit to change into a legal swimsuit.  Doing so puts the other swimmers at a disadvantage.  </w:t>
      </w:r>
    </w:p>
    <w:p w14:paraId="738D7043" w14:textId="77777777" w:rsidR="004B0CA3" w:rsidRPr="009F09F7" w:rsidRDefault="004B0CA3" w:rsidP="009F09F7"/>
    <w:sectPr w:rsidR="004B0CA3" w:rsidRPr="009F09F7" w:rsidSect="001E59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01D21"/>
    <w:multiLevelType w:val="multilevel"/>
    <w:tmpl w:val="8932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641FFD"/>
    <w:multiLevelType w:val="multilevel"/>
    <w:tmpl w:val="D3A0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0369C9"/>
    <w:multiLevelType w:val="hybridMultilevel"/>
    <w:tmpl w:val="1FBCE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7B344D"/>
    <w:multiLevelType w:val="hybridMultilevel"/>
    <w:tmpl w:val="707CAB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282BA5"/>
    <w:multiLevelType w:val="hybridMultilevel"/>
    <w:tmpl w:val="623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33"/>
    <w:rsid w:val="00087DC7"/>
    <w:rsid w:val="001129BE"/>
    <w:rsid w:val="00145869"/>
    <w:rsid w:val="001E0771"/>
    <w:rsid w:val="001E59DD"/>
    <w:rsid w:val="003665C6"/>
    <w:rsid w:val="003E03DE"/>
    <w:rsid w:val="004B0CA3"/>
    <w:rsid w:val="004E229E"/>
    <w:rsid w:val="004F732C"/>
    <w:rsid w:val="005818F4"/>
    <w:rsid w:val="005B0096"/>
    <w:rsid w:val="006C0D97"/>
    <w:rsid w:val="006E7BD6"/>
    <w:rsid w:val="00952933"/>
    <w:rsid w:val="009F09F7"/>
    <w:rsid w:val="009F4919"/>
    <w:rsid w:val="00A52EF7"/>
    <w:rsid w:val="00D375F6"/>
    <w:rsid w:val="00DA07FA"/>
    <w:rsid w:val="00E54C35"/>
    <w:rsid w:val="00F107D5"/>
    <w:rsid w:val="00F7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F0DD"/>
  <w15:chartTrackingRefBased/>
  <w15:docId w15:val="{DB16B1BA-D6D9-4635-B733-CAB0221D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8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18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8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18F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E59DD"/>
    <w:pPr>
      <w:ind w:left="720"/>
      <w:contextualSpacing/>
    </w:pPr>
  </w:style>
  <w:style w:type="character" w:styleId="Hyperlink">
    <w:name w:val="Hyperlink"/>
    <w:basedOn w:val="DefaultParagraphFont"/>
    <w:uiPriority w:val="99"/>
    <w:unhideWhenUsed/>
    <w:rsid w:val="009F09F7"/>
    <w:rPr>
      <w:color w:val="0563C1" w:themeColor="hyperlink"/>
      <w:u w:val="single"/>
    </w:rPr>
  </w:style>
  <w:style w:type="character" w:styleId="UnresolvedMention">
    <w:name w:val="Unresolved Mention"/>
    <w:basedOn w:val="DefaultParagraphFont"/>
    <w:uiPriority w:val="99"/>
    <w:semiHidden/>
    <w:unhideWhenUsed/>
    <w:rsid w:val="009F0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961478">
      <w:bodyDiv w:val="1"/>
      <w:marLeft w:val="0"/>
      <w:marRight w:val="0"/>
      <w:marTop w:val="0"/>
      <w:marBottom w:val="0"/>
      <w:divBdr>
        <w:top w:val="none" w:sz="0" w:space="0" w:color="auto"/>
        <w:left w:val="none" w:sz="0" w:space="0" w:color="auto"/>
        <w:bottom w:val="none" w:sz="0" w:space="0" w:color="auto"/>
        <w:right w:val="none" w:sz="0" w:space="0" w:color="auto"/>
      </w:divBdr>
    </w:div>
    <w:div w:id="212488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swimming.org/docs/default-source/rules-regulations/tech-suit-restrictions/12-under-approved-suits-2-18-21.pdf" TargetMode="External"/><Relationship Id="rId5" Type="http://schemas.openxmlformats.org/officeDocument/2006/relationships/hyperlink" Target="https://www.usaswimming.org/docs/default-source/rules-regulations/tech-suit-restrictions/12-under-restricted-suits-12-2-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Rowell</dc:creator>
  <cp:keywords/>
  <dc:description/>
  <cp:lastModifiedBy>Steve Van Beek</cp:lastModifiedBy>
  <cp:revision>2</cp:revision>
  <dcterms:created xsi:type="dcterms:W3CDTF">2021-07-21T11:36:00Z</dcterms:created>
  <dcterms:modified xsi:type="dcterms:W3CDTF">2021-07-21T11:36:00Z</dcterms:modified>
</cp:coreProperties>
</file>